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4D6C" w14:textId="7AD48D1B" w:rsidR="000A4E3B" w:rsidRPr="000A4E3B" w:rsidRDefault="00AC0FDF" w:rsidP="000A4E3B">
      <w:pPr>
        <w:jc w:val="center"/>
        <w:rPr>
          <w:sz w:val="32"/>
        </w:rPr>
      </w:pPr>
      <w:r>
        <w:rPr>
          <w:sz w:val="32"/>
        </w:rPr>
        <w:t>Mustervertrag „</w:t>
      </w:r>
      <w:r w:rsidR="000A4E3B">
        <w:rPr>
          <w:sz w:val="32"/>
        </w:rPr>
        <w:t>Zusatzv</w:t>
      </w:r>
      <w:r w:rsidR="000A4E3B" w:rsidRPr="000A4E3B">
        <w:rPr>
          <w:sz w:val="32"/>
        </w:rPr>
        <w:t>ereinbarung</w:t>
      </w:r>
      <w:r w:rsidR="00E5523B">
        <w:rPr>
          <w:sz w:val="32"/>
        </w:rPr>
        <w:t xml:space="preserve"> zum Netzzugangsvertrag</w:t>
      </w:r>
    </w:p>
    <w:p w14:paraId="4DF34D6D" w14:textId="77777777" w:rsidR="000A4E3B" w:rsidRPr="000A4E3B" w:rsidRDefault="000A4E3B" w:rsidP="000A4E3B">
      <w:pPr>
        <w:jc w:val="center"/>
        <w:rPr>
          <w:sz w:val="32"/>
        </w:rPr>
      </w:pPr>
      <w:r w:rsidRPr="000A4E3B">
        <w:rPr>
          <w:sz w:val="32"/>
        </w:rPr>
        <w:t xml:space="preserve">betreffend </w:t>
      </w:r>
      <w:r>
        <w:rPr>
          <w:sz w:val="32"/>
        </w:rPr>
        <w:t>die Beteiligung an</w:t>
      </w:r>
      <w:r w:rsidRPr="000A4E3B">
        <w:rPr>
          <w:sz w:val="32"/>
        </w:rPr>
        <w:t xml:space="preserve"> einer</w:t>
      </w:r>
    </w:p>
    <w:p w14:paraId="4DF34D6E" w14:textId="6ED6FDC4" w:rsidR="000A4E3B" w:rsidRPr="000A4E3B" w:rsidRDefault="000A4E3B" w:rsidP="000A4E3B">
      <w:pPr>
        <w:jc w:val="center"/>
        <w:rPr>
          <w:sz w:val="32"/>
        </w:rPr>
      </w:pPr>
      <w:r w:rsidRPr="000A4E3B">
        <w:rPr>
          <w:sz w:val="32"/>
        </w:rPr>
        <w:t xml:space="preserve">gemeinschaftlichen Erzeugungsanlage </w:t>
      </w:r>
      <w:proofErr w:type="spellStart"/>
      <w:r w:rsidRPr="000A4E3B">
        <w:rPr>
          <w:sz w:val="32"/>
        </w:rPr>
        <w:t>iS</w:t>
      </w:r>
      <w:proofErr w:type="spellEnd"/>
      <w:r w:rsidRPr="000A4E3B">
        <w:rPr>
          <w:sz w:val="32"/>
        </w:rPr>
        <w:t xml:space="preserve"> § 16a ELWOG</w:t>
      </w:r>
      <w:r w:rsidR="00AC0FDF">
        <w:rPr>
          <w:sz w:val="32"/>
        </w:rPr>
        <w:t>“</w:t>
      </w:r>
    </w:p>
    <w:p w14:paraId="4DF34D6F" w14:textId="77777777" w:rsidR="000A4E3B" w:rsidRDefault="000A4E3B" w:rsidP="000A4E3B"/>
    <w:p w14:paraId="4DF34D70" w14:textId="77777777" w:rsidR="000A4E3B" w:rsidRDefault="000A4E3B" w:rsidP="000A4E3B"/>
    <w:p w14:paraId="4DF34D71" w14:textId="77777777" w:rsidR="000A4E3B" w:rsidRDefault="000A4E3B" w:rsidP="000A4E3B">
      <w:r>
        <w:t>abgeschlossen zwischen</w:t>
      </w:r>
    </w:p>
    <w:p w14:paraId="4DF34D72" w14:textId="77777777" w:rsidR="000A4E3B" w:rsidRDefault="000A4E3B" w:rsidP="000A4E3B"/>
    <w:p w14:paraId="4DF34D73" w14:textId="77777777" w:rsidR="000A4E3B" w:rsidRPr="000A4E3B" w:rsidRDefault="000A4E3B" w:rsidP="000A4E3B">
      <w:pPr>
        <w:spacing w:after="0"/>
        <w:rPr>
          <w:b/>
        </w:rPr>
      </w:pPr>
      <w:r w:rsidRPr="000A4E3B">
        <w:rPr>
          <w:b/>
        </w:rPr>
        <w:t xml:space="preserve">Netz </w:t>
      </w:r>
      <w:r w:rsidR="00156E4F">
        <w:rPr>
          <w:b/>
        </w:rPr>
        <w:t>XXX</w:t>
      </w:r>
    </w:p>
    <w:p w14:paraId="4DF34D74" w14:textId="3FC3FB48" w:rsidR="000A4E3B" w:rsidRDefault="00B052D1" w:rsidP="000A4E3B">
      <w:pPr>
        <w:spacing w:after="0"/>
      </w:pPr>
      <w:r>
        <w:t>FN</w:t>
      </w:r>
    </w:p>
    <w:p w14:paraId="4DF34D75" w14:textId="7E87128B" w:rsidR="000A4E3B" w:rsidRDefault="00B052D1" w:rsidP="000A4E3B">
      <w:pPr>
        <w:spacing w:after="0"/>
      </w:pPr>
      <w:r>
        <w:t xml:space="preserve">Adresse </w:t>
      </w:r>
    </w:p>
    <w:p w14:paraId="4DF34D76" w14:textId="7770C934" w:rsidR="000A4E3B" w:rsidRDefault="00B052D1" w:rsidP="000A4E3B">
      <w:r>
        <w:t>E-Mail</w:t>
      </w:r>
    </w:p>
    <w:p w14:paraId="4DF34D77" w14:textId="64D96321" w:rsidR="000A4E3B" w:rsidRDefault="000A4E3B" w:rsidP="000A4E3B">
      <w:r>
        <w:t>(im folgenden „Netzbetreiber“ genannt)</w:t>
      </w:r>
    </w:p>
    <w:p w14:paraId="4DF34D78" w14:textId="77777777" w:rsidR="000A4E3B" w:rsidRDefault="000A4E3B" w:rsidP="000A4E3B"/>
    <w:p w14:paraId="4DF34D79" w14:textId="77777777" w:rsidR="000A4E3B" w:rsidRDefault="000A4E3B" w:rsidP="000A4E3B"/>
    <w:p w14:paraId="4DF34D7A" w14:textId="77777777" w:rsidR="000A4E3B" w:rsidRPr="006C6BC2" w:rsidRDefault="000A4E3B" w:rsidP="000A4E3B">
      <w:pPr>
        <w:rPr>
          <w:color w:val="000000" w:themeColor="text1"/>
        </w:rPr>
      </w:pPr>
      <w:r w:rsidRPr="006C6BC2">
        <w:rPr>
          <w:color w:val="000000" w:themeColor="text1"/>
        </w:rPr>
        <w:t xml:space="preserve">und </w:t>
      </w:r>
      <w:r w:rsidR="00B476B6" w:rsidRPr="006C6BC2">
        <w:rPr>
          <w:color w:val="000000" w:themeColor="text1"/>
        </w:rPr>
        <w:t>Hr./Fr./Firma</w:t>
      </w:r>
    </w:p>
    <w:p w14:paraId="4DF34D7B" w14:textId="77777777" w:rsidR="000A4E3B" w:rsidRDefault="000A4E3B" w:rsidP="000A4E3B"/>
    <w:p w14:paraId="4DF34D7C" w14:textId="77777777" w:rsidR="000A4E3B" w:rsidRDefault="000A4E3B" w:rsidP="000A4E3B"/>
    <w:p w14:paraId="4DF34D7D" w14:textId="77777777" w:rsidR="000A4E3B" w:rsidRPr="000A4E3B" w:rsidRDefault="00B476B6" w:rsidP="000A4E3B">
      <w:pPr>
        <w:spacing w:after="0"/>
        <w:rPr>
          <w:b/>
        </w:rPr>
      </w:pPr>
      <w:r w:rsidRPr="006C6BC2">
        <w:rPr>
          <w:b/>
          <w:color w:val="000000" w:themeColor="text1"/>
        </w:rPr>
        <w:t xml:space="preserve">im </w:t>
      </w:r>
      <w:r w:rsidR="00083F53" w:rsidRPr="006C6BC2">
        <w:rPr>
          <w:b/>
          <w:color w:val="000000" w:themeColor="text1"/>
        </w:rPr>
        <w:t>Folgenden</w:t>
      </w:r>
      <w:r w:rsidRPr="006C6BC2">
        <w:rPr>
          <w:b/>
          <w:color w:val="000000" w:themeColor="text1"/>
        </w:rPr>
        <w:t xml:space="preserve"> als </w:t>
      </w:r>
      <w:r w:rsidR="000A4E3B" w:rsidRPr="006C6BC2">
        <w:rPr>
          <w:b/>
          <w:color w:val="000000" w:themeColor="text1"/>
        </w:rPr>
        <w:t xml:space="preserve">teilnehmenden Berechtigten einer gemeinschaftlichen </w:t>
      </w:r>
      <w:r w:rsidR="000A4E3B" w:rsidRPr="000A4E3B">
        <w:rPr>
          <w:b/>
        </w:rPr>
        <w:t xml:space="preserve">Erzeugungsanlage </w:t>
      </w:r>
      <w:r>
        <w:rPr>
          <w:b/>
        </w:rPr>
        <w:t>bezeichnet</w:t>
      </w:r>
    </w:p>
    <w:p w14:paraId="372E826E" w14:textId="77777777" w:rsidR="00B052D1" w:rsidRDefault="000A4E3B" w:rsidP="000A4E3B">
      <w:pPr>
        <w:spacing w:after="0"/>
      </w:pPr>
      <w:proofErr w:type="spellStart"/>
      <w:r>
        <w:t>Zählpunktsbezeichnung</w:t>
      </w:r>
      <w:proofErr w:type="spellEnd"/>
    </w:p>
    <w:p w14:paraId="4DF34D7F" w14:textId="346C3B5F" w:rsidR="00F727ED" w:rsidRDefault="00635AC2" w:rsidP="000A4E3B">
      <w:pPr>
        <w:spacing w:after="0"/>
      </w:pPr>
      <w:r>
        <w:t xml:space="preserve"> </w:t>
      </w:r>
      <w:r w:rsidR="00F727ED">
        <w:t>„Objektnummer“ (der gem. Erzeugungsanlage lt. Vereinbarung NB-Betreiber)</w:t>
      </w:r>
    </w:p>
    <w:p w14:paraId="4DF34D80" w14:textId="5A35A596" w:rsidR="000A4E3B" w:rsidRDefault="00635AC2" w:rsidP="000A4E3B">
      <w:pPr>
        <w:spacing w:after="0"/>
      </w:pPr>
      <w:r>
        <w:t xml:space="preserve"> </w:t>
      </w:r>
    </w:p>
    <w:p w14:paraId="4DF34D81" w14:textId="77777777" w:rsidR="000A4E3B" w:rsidRDefault="000A4E3B" w:rsidP="000A4E3B">
      <w:pPr>
        <w:spacing w:after="0"/>
      </w:pPr>
      <w:r>
        <w:t xml:space="preserve">Technische Anlagennummer </w:t>
      </w:r>
    </w:p>
    <w:p w14:paraId="4DF34D82" w14:textId="77777777" w:rsidR="000A4E3B" w:rsidRDefault="000A4E3B" w:rsidP="000A4E3B">
      <w:pPr>
        <w:spacing w:after="0"/>
      </w:pPr>
      <w:r>
        <w:t>Geschäftspartnernummer</w:t>
      </w:r>
    </w:p>
    <w:p w14:paraId="4DF34D83" w14:textId="77777777" w:rsidR="000A4E3B" w:rsidRDefault="000A4E3B" w:rsidP="000A4E3B">
      <w:pPr>
        <w:spacing w:after="0"/>
      </w:pPr>
    </w:p>
    <w:p w14:paraId="4DF34D84" w14:textId="77777777" w:rsidR="000A4E3B" w:rsidRDefault="000A4E3B" w:rsidP="000A4E3B">
      <w:pPr>
        <w:spacing w:after="0"/>
      </w:pPr>
      <w:r>
        <w:t>für den Anlagenstandort</w:t>
      </w:r>
    </w:p>
    <w:p w14:paraId="4DF34D85" w14:textId="77777777" w:rsidR="000A4E3B" w:rsidRDefault="000A4E3B" w:rsidP="000A4E3B">
      <w:pPr>
        <w:spacing w:after="0"/>
      </w:pPr>
      <w:r>
        <w:t>Adresse</w:t>
      </w:r>
    </w:p>
    <w:p w14:paraId="4DF34D86" w14:textId="77777777" w:rsidR="000A4E3B" w:rsidRDefault="000A4E3B" w:rsidP="000A4E3B">
      <w:pPr>
        <w:spacing w:after="0"/>
      </w:pPr>
      <w:r>
        <w:t>PLZ, Ort</w:t>
      </w:r>
    </w:p>
    <w:p w14:paraId="4DF34D87" w14:textId="77777777" w:rsidR="000A4E3B" w:rsidRDefault="000A4E3B" w:rsidP="000A4E3B"/>
    <w:p w14:paraId="4DF34D88" w14:textId="77777777" w:rsidR="000A4E3B" w:rsidRDefault="000A4E3B" w:rsidP="000A4E3B">
      <w:r>
        <w:t>(im Folgenden „Kunde “ genannt)</w:t>
      </w:r>
    </w:p>
    <w:p w14:paraId="1F580BF5" w14:textId="2699DEF8" w:rsidR="009801E9" w:rsidRPr="00217AF9" w:rsidRDefault="000A4E3B" w:rsidP="009801E9">
      <w:pPr>
        <w:pStyle w:val="berschrift1"/>
        <w:numPr>
          <w:ilvl w:val="0"/>
          <w:numId w:val="0"/>
        </w:numPr>
        <w:jc w:val="center"/>
        <w:rPr>
          <w:sz w:val="24"/>
          <w:szCs w:val="24"/>
        </w:rPr>
      </w:pPr>
      <w:r>
        <w:br w:type="column"/>
      </w:r>
      <w:bookmarkStart w:id="0" w:name="_Toc473514622"/>
      <w:bookmarkStart w:id="1" w:name="_Toc483738557"/>
      <w:bookmarkStart w:id="2" w:name="_Toc483738669"/>
      <w:bookmarkStart w:id="3" w:name="_Toc491501583"/>
      <w:bookmarkStart w:id="4" w:name="_Ref491673619"/>
      <w:bookmarkStart w:id="5" w:name="_Toc520011108"/>
      <w:bookmarkStart w:id="6" w:name="_Toc109028034"/>
      <w:bookmarkStart w:id="7" w:name="_Ref109445215"/>
      <w:r w:rsidR="009801E9" w:rsidRPr="00217AF9">
        <w:rPr>
          <w:sz w:val="24"/>
          <w:szCs w:val="24"/>
        </w:rPr>
        <w:lastRenderedPageBreak/>
        <w:t>Präambel</w:t>
      </w:r>
    </w:p>
    <w:p w14:paraId="4DF34D8A" w14:textId="697C3BBC" w:rsidR="007325A5" w:rsidRPr="00FE0A57" w:rsidRDefault="007325A5" w:rsidP="00217AF9">
      <w:pPr>
        <w:spacing w:after="0"/>
        <w:rPr>
          <w:lang w:eastAsia="de-DE"/>
        </w:rPr>
      </w:pPr>
      <w:r w:rsidRPr="00FE0A57">
        <w:rPr>
          <w:lang w:eastAsia="de-DE"/>
        </w:rPr>
        <w:t xml:space="preserve">Mit § 16a </w:t>
      </w:r>
      <w:proofErr w:type="spellStart"/>
      <w:r w:rsidRPr="00FE0A57">
        <w:rPr>
          <w:lang w:eastAsia="de-DE"/>
        </w:rPr>
        <w:t>ElWOG</w:t>
      </w:r>
      <w:proofErr w:type="spellEnd"/>
      <w:r w:rsidRPr="00FE0A57">
        <w:rPr>
          <w:lang w:eastAsia="de-DE"/>
        </w:rPr>
        <w:t xml:space="preserve"> 2010 besteht die Möglichkeit, in Mehrfamilienhäusern gemeinschaftliche erneuerbar</w:t>
      </w:r>
      <w:r w:rsidR="00825446" w:rsidRPr="00FE0A57">
        <w:rPr>
          <w:lang w:eastAsia="de-DE"/>
        </w:rPr>
        <w:t>e</w:t>
      </w:r>
      <w:r w:rsidRPr="00FE0A57">
        <w:rPr>
          <w:lang w:eastAsia="de-DE"/>
        </w:rPr>
        <w:t xml:space="preserve"> Energieerzeugungsanlagen zu bauen und über eine Gruppe teilnehmender Endverbraucher unabhängig von der wohnrechtlichen Situation nutzen zu können. Diese</w:t>
      </w:r>
      <w:r w:rsidR="0072515E" w:rsidRPr="00FE0A57">
        <w:rPr>
          <w:lang w:eastAsia="de-DE"/>
        </w:rPr>
        <w:t xml:space="preserve"> gemeinschaftlichen Erzeugungsanlagen bestehen zusätzlich zur Energieversorgung über das öffentliche Verteilernetz. Eine gemeinschaftliche Erzeugungsanlage wird als </w:t>
      </w:r>
      <w:r w:rsidR="00F30C20" w:rsidRPr="00FE0A57">
        <w:rPr>
          <w:lang w:eastAsia="de-DE"/>
        </w:rPr>
        <w:t>Gemeinschaftsü</w:t>
      </w:r>
      <w:r w:rsidR="0072515E" w:rsidRPr="00FE0A57">
        <w:rPr>
          <w:lang w:eastAsia="de-DE"/>
        </w:rPr>
        <w:t xml:space="preserve">berschussanlage </w:t>
      </w:r>
      <w:r w:rsidR="00650D8B" w:rsidRPr="00FE0A57">
        <w:rPr>
          <w:lang w:eastAsia="de-DE"/>
        </w:rPr>
        <w:t>betrieben</w:t>
      </w:r>
      <w:r w:rsidR="0072515E" w:rsidRPr="00FE0A57">
        <w:rPr>
          <w:lang w:eastAsia="de-DE"/>
        </w:rPr>
        <w:t>. Jeder Netzbenutzer behält dazu nach wie vor seine eigene Verbrauchsmessung, dessen Abrechnung dazu über die Saldierung der Messwerte mit seinem zugeordneten ideellen Anteil erfolgt.</w:t>
      </w:r>
    </w:p>
    <w:p w14:paraId="4DF34D8B" w14:textId="77777777" w:rsidR="0072515E" w:rsidRPr="00FE0A57" w:rsidRDefault="0072515E" w:rsidP="00217AF9">
      <w:pPr>
        <w:spacing w:after="0"/>
        <w:rPr>
          <w:lang w:eastAsia="de-DE"/>
        </w:rPr>
      </w:pPr>
    </w:p>
    <w:p w14:paraId="4DF34D8C" w14:textId="7757202F" w:rsidR="0072515E" w:rsidRDefault="0072515E" w:rsidP="00217AF9">
      <w:pPr>
        <w:spacing w:after="0"/>
        <w:rPr>
          <w:lang w:eastAsia="de-DE"/>
        </w:rPr>
      </w:pPr>
      <w:r w:rsidRPr="00FE0A57">
        <w:rPr>
          <w:lang w:eastAsia="de-DE"/>
        </w:rPr>
        <w:t xml:space="preserve">Voraussetzung für die Anwendbarkeit ist, dass die gemeinschaftliche Erzeugungsanlage an die Hauptleitung (Steigleitung) angeschlossen wird, über die auch die teilnehmenden Berechtigen angeschlossen sind. Die Steigleitung entspricht der Hauptleitung gemäß ÖVE/ÖNORM E 8001-1. Der direkte Anschluss der gemeinschaftlichen Erzeugungsanlage an Anlagen im Eigentum des Netzbetreibers oder die Durchleitung von eigenerzeugter Energie über </w:t>
      </w:r>
      <w:r w:rsidR="007F3B6A">
        <w:rPr>
          <w:lang w:eastAsia="de-DE"/>
        </w:rPr>
        <w:t xml:space="preserve">die </w:t>
      </w:r>
      <w:r w:rsidRPr="00FE0A57">
        <w:rPr>
          <w:lang w:eastAsia="de-DE"/>
        </w:rPr>
        <w:t>Anlage</w:t>
      </w:r>
      <w:r w:rsidR="007F3B6A">
        <w:rPr>
          <w:lang w:eastAsia="de-DE"/>
        </w:rPr>
        <w:t>n</w:t>
      </w:r>
      <w:r w:rsidRPr="00FE0A57">
        <w:rPr>
          <w:lang w:eastAsia="de-DE"/>
        </w:rPr>
        <w:t xml:space="preserve"> des </w:t>
      </w:r>
      <w:r w:rsidR="007A60E1" w:rsidRPr="00FE0A57">
        <w:rPr>
          <w:lang w:eastAsia="de-DE"/>
        </w:rPr>
        <w:t xml:space="preserve">Netzbetreibers </w:t>
      </w:r>
      <w:r w:rsidRPr="00FE0A57">
        <w:rPr>
          <w:lang w:eastAsia="de-DE"/>
        </w:rPr>
        <w:t>(öffentliches Netz) an teilnehmende Berechtigte ist unzulässig.</w:t>
      </w:r>
    </w:p>
    <w:p w14:paraId="4DF34D8D" w14:textId="77777777" w:rsidR="0072515E" w:rsidRPr="007325A5" w:rsidRDefault="0072515E" w:rsidP="00217AF9">
      <w:pPr>
        <w:spacing w:after="0"/>
        <w:rPr>
          <w:lang w:eastAsia="de-DE"/>
        </w:rPr>
      </w:pPr>
    </w:p>
    <w:p w14:paraId="4DF34D8E" w14:textId="77777777" w:rsidR="000A4E3B" w:rsidRPr="000A4E3B" w:rsidRDefault="000A4E3B" w:rsidP="00217AF9">
      <w:pPr>
        <w:pStyle w:val="berschrift1"/>
      </w:pPr>
      <w:r w:rsidRPr="000A4E3B">
        <w:t>Vertrags</w:t>
      </w:r>
      <w:bookmarkEnd w:id="0"/>
      <w:bookmarkEnd w:id="1"/>
      <w:bookmarkEnd w:id="2"/>
      <w:bookmarkEnd w:id="3"/>
      <w:bookmarkEnd w:id="4"/>
      <w:bookmarkEnd w:id="5"/>
      <w:bookmarkEnd w:id="6"/>
      <w:bookmarkEnd w:id="7"/>
      <w:r w:rsidR="008E3F46">
        <w:t>gegenstand</w:t>
      </w:r>
    </w:p>
    <w:p w14:paraId="4DF34D8F" w14:textId="3D34C290" w:rsidR="008E3F46" w:rsidRDefault="00F43BF5" w:rsidP="00217AF9">
      <w:pPr>
        <w:spacing w:after="0"/>
        <w:rPr>
          <w:lang w:eastAsia="de-DE"/>
        </w:rPr>
      </w:pPr>
      <w:r>
        <w:rPr>
          <w:lang w:eastAsia="de-DE"/>
        </w:rPr>
        <w:t>Zwischen den</w:t>
      </w:r>
      <w:r w:rsidR="00E5523B">
        <w:rPr>
          <w:lang w:eastAsia="de-DE"/>
        </w:rPr>
        <w:t xml:space="preserve"> Vertragsparteien </w:t>
      </w:r>
      <w:r>
        <w:rPr>
          <w:lang w:eastAsia="de-DE"/>
        </w:rPr>
        <w:t>besteht ein aufrechter</w:t>
      </w:r>
      <w:r w:rsidR="00E5523B">
        <w:rPr>
          <w:lang w:eastAsia="de-DE"/>
        </w:rPr>
        <w:t xml:space="preserve"> Netzzugangsvertrag betreffend die oben angeführte </w:t>
      </w:r>
      <w:r w:rsidR="00645D31">
        <w:rPr>
          <w:lang w:eastAsia="de-DE"/>
        </w:rPr>
        <w:t xml:space="preserve">aktive </w:t>
      </w:r>
      <w:r w:rsidR="00C54302">
        <w:rPr>
          <w:lang w:eastAsia="de-DE"/>
        </w:rPr>
        <w:t xml:space="preserve">Verbrauchsanlage </w:t>
      </w:r>
      <w:r w:rsidR="00E5523B">
        <w:rPr>
          <w:lang w:eastAsia="de-DE"/>
        </w:rPr>
        <w:t>des Kunden. Der gegenständliche Vertrag gilt als Zusatzvertrag zum</w:t>
      </w:r>
      <w:r w:rsidR="008E3F46">
        <w:rPr>
          <w:lang w:eastAsia="de-DE"/>
        </w:rPr>
        <w:t xml:space="preserve"> bestehenden Netzzugangsvertrag und regelt </w:t>
      </w:r>
      <w:r w:rsidR="000A4E3B" w:rsidRPr="000A4E3B">
        <w:rPr>
          <w:lang w:eastAsia="de-DE"/>
        </w:rPr>
        <w:t xml:space="preserve">die </w:t>
      </w:r>
      <w:r w:rsidR="00E5523B">
        <w:rPr>
          <w:lang w:eastAsia="de-DE"/>
        </w:rPr>
        <w:t xml:space="preserve">Teilnahme des Kunden </w:t>
      </w:r>
      <w:r w:rsidR="002D3E5C">
        <w:rPr>
          <w:lang w:eastAsia="de-DE"/>
        </w:rPr>
        <w:t xml:space="preserve">als „teilnehmender Berechtigter“ </w:t>
      </w:r>
      <w:r w:rsidR="00E5523B">
        <w:rPr>
          <w:lang w:eastAsia="de-DE"/>
        </w:rPr>
        <w:t xml:space="preserve">an einer gemeinschaftlichen </w:t>
      </w:r>
      <w:r w:rsidR="00E5523B" w:rsidRPr="00E5523B">
        <w:rPr>
          <w:lang w:eastAsia="de-DE"/>
        </w:rPr>
        <w:t>Erzeugungsanlage im Sinne des § 16a</w:t>
      </w:r>
      <w:r w:rsidR="007C4F6C">
        <w:rPr>
          <w:lang w:eastAsia="de-DE"/>
        </w:rPr>
        <w:t xml:space="preserve"> Elektrizitätswirtschafts- und </w:t>
      </w:r>
      <w:r w:rsidR="007C4F6C">
        <w:rPr>
          <w:lang w:eastAsia="de-DE"/>
        </w:rPr>
        <w:noBreakHyphen/>
      </w:r>
      <w:proofErr w:type="spellStart"/>
      <w:r w:rsidR="00E5523B" w:rsidRPr="00E5523B">
        <w:rPr>
          <w:lang w:eastAsia="de-DE"/>
        </w:rPr>
        <w:t>organisationsgesetzes</w:t>
      </w:r>
      <w:proofErr w:type="spellEnd"/>
      <w:r>
        <w:rPr>
          <w:lang w:eastAsia="de-DE"/>
        </w:rPr>
        <w:t xml:space="preserve"> (</w:t>
      </w:r>
      <w:proofErr w:type="spellStart"/>
      <w:r>
        <w:rPr>
          <w:lang w:eastAsia="de-DE"/>
        </w:rPr>
        <w:t>ElWOG</w:t>
      </w:r>
      <w:proofErr w:type="spellEnd"/>
      <w:r>
        <w:rPr>
          <w:lang w:eastAsia="de-DE"/>
        </w:rPr>
        <w:t xml:space="preserve">). </w:t>
      </w:r>
      <w:r w:rsidR="00D50D02">
        <w:rPr>
          <w:lang w:eastAsia="de-DE"/>
        </w:rPr>
        <w:t>Eine gemeinsch</w:t>
      </w:r>
      <w:r w:rsidR="002D3E5C">
        <w:rPr>
          <w:lang w:eastAsia="de-DE"/>
        </w:rPr>
        <w:t>aftliche</w:t>
      </w:r>
      <w:r w:rsidR="00D50D02">
        <w:rPr>
          <w:lang w:eastAsia="de-DE"/>
        </w:rPr>
        <w:t xml:space="preserve"> Erzeugungsanlage wird als </w:t>
      </w:r>
      <w:r w:rsidR="00F30C20">
        <w:rPr>
          <w:lang w:eastAsia="de-DE"/>
        </w:rPr>
        <w:t>Gemeinschaftsü</w:t>
      </w:r>
      <w:r w:rsidR="00D50D02">
        <w:rPr>
          <w:lang w:eastAsia="de-DE"/>
        </w:rPr>
        <w:t xml:space="preserve">berschussanlage </w:t>
      </w:r>
      <w:r w:rsidR="00650D8B">
        <w:rPr>
          <w:lang w:eastAsia="de-DE"/>
        </w:rPr>
        <w:t>betrieben</w:t>
      </w:r>
      <w:r w:rsidR="00D50D02">
        <w:rPr>
          <w:lang w:eastAsia="de-DE"/>
        </w:rPr>
        <w:t xml:space="preserve">. </w:t>
      </w:r>
      <w:r w:rsidR="008E3F46">
        <w:rPr>
          <w:lang w:eastAsia="de-DE"/>
        </w:rPr>
        <w:t>Die</w:t>
      </w:r>
      <w:r w:rsidR="00E5523B">
        <w:rPr>
          <w:lang w:eastAsia="de-DE"/>
        </w:rPr>
        <w:t xml:space="preserve"> Abrechnung </w:t>
      </w:r>
      <w:r w:rsidR="008E3F46">
        <w:rPr>
          <w:lang w:eastAsia="de-DE"/>
        </w:rPr>
        <w:t xml:space="preserve">erfolgt </w:t>
      </w:r>
      <w:r w:rsidR="00E5523B">
        <w:rPr>
          <w:lang w:eastAsia="de-DE"/>
        </w:rPr>
        <w:t>über</w:t>
      </w:r>
      <w:r w:rsidR="000A4E3B" w:rsidRPr="000A4E3B">
        <w:rPr>
          <w:lang w:eastAsia="de-DE"/>
        </w:rPr>
        <w:t xml:space="preserve"> die </w:t>
      </w:r>
      <w:r w:rsidR="00E5523B">
        <w:rPr>
          <w:lang w:eastAsia="de-DE"/>
        </w:rPr>
        <w:t xml:space="preserve">Saldierung </w:t>
      </w:r>
      <w:r w:rsidR="008E3F46">
        <w:rPr>
          <w:lang w:eastAsia="de-DE"/>
        </w:rPr>
        <w:t>der</w:t>
      </w:r>
      <w:r w:rsidR="00E5523B">
        <w:rPr>
          <w:lang w:eastAsia="de-DE"/>
        </w:rPr>
        <w:t xml:space="preserve"> Messwerte der </w:t>
      </w:r>
      <w:r w:rsidR="000A4E3B" w:rsidRPr="000A4E3B">
        <w:rPr>
          <w:lang w:eastAsia="de-DE"/>
        </w:rPr>
        <w:t>oben angeführte</w:t>
      </w:r>
      <w:r w:rsidR="00760990">
        <w:rPr>
          <w:lang w:eastAsia="de-DE"/>
        </w:rPr>
        <w:t>n</w:t>
      </w:r>
      <w:r w:rsidR="000A4E3B" w:rsidRPr="000A4E3B">
        <w:rPr>
          <w:lang w:eastAsia="de-DE"/>
        </w:rPr>
        <w:t xml:space="preserve"> </w:t>
      </w:r>
      <w:r>
        <w:rPr>
          <w:lang w:eastAsia="de-DE"/>
        </w:rPr>
        <w:t>Kundenanlage</w:t>
      </w:r>
      <w:r w:rsidR="000B58D8">
        <w:rPr>
          <w:lang w:eastAsia="de-DE"/>
        </w:rPr>
        <w:t xml:space="preserve"> mit dem zugeordneten ideellen Anteil</w:t>
      </w:r>
      <w:r>
        <w:rPr>
          <w:lang w:eastAsia="de-DE"/>
        </w:rPr>
        <w:t>.</w:t>
      </w:r>
      <w:r w:rsidR="00B476B6">
        <w:rPr>
          <w:lang w:eastAsia="de-DE"/>
        </w:rPr>
        <w:t xml:space="preserve"> </w:t>
      </w:r>
      <w:r>
        <w:rPr>
          <w:lang w:eastAsia="de-DE"/>
        </w:rPr>
        <w:t>Die</w:t>
      </w:r>
      <w:r w:rsidR="007F3B6A">
        <w:rPr>
          <w:lang w:eastAsia="de-DE"/>
        </w:rPr>
        <w:t xml:space="preserve"> </w:t>
      </w:r>
      <w:r w:rsidR="000A4E3B" w:rsidRPr="000A4E3B">
        <w:rPr>
          <w:lang w:eastAsia="de-DE"/>
        </w:rPr>
        <w:t>Allgemeinen Bedingungen für den Zugang zum Verteilern</w:t>
      </w:r>
      <w:r w:rsidR="007F3B6A">
        <w:rPr>
          <w:lang w:eastAsia="de-DE"/>
        </w:rPr>
        <w:t xml:space="preserve">etz des Netzbetreibers </w:t>
      </w:r>
      <w:r w:rsidR="000A4E3B" w:rsidRPr="000A4E3B">
        <w:rPr>
          <w:lang w:eastAsia="de-DE"/>
        </w:rPr>
        <w:t>in der jeweils geltenden Fassung</w:t>
      </w:r>
      <w:r w:rsidR="008C509A">
        <w:rPr>
          <w:lang w:eastAsia="de-DE"/>
        </w:rPr>
        <w:t xml:space="preserve"> </w:t>
      </w:r>
      <w:r>
        <w:rPr>
          <w:lang w:eastAsia="de-DE"/>
        </w:rPr>
        <w:t>bilden</w:t>
      </w:r>
      <w:r w:rsidR="008E3F46">
        <w:rPr>
          <w:lang w:eastAsia="de-DE"/>
        </w:rPr>
        <w:t xml:space="preserve"> einen integrierenden Vertragsbestandteil und</w:t>
      </w:r>
      <w:r>
        <w:rPr>
          <w:lang w:eastAsia="de-DE"/>
        </w:rPr>
        <w:t xml:space="preserve"> sind</w:t>
      </w:r>
      <w:r w:rsidR="008E3F46">
        <w:rPr>
          <w:lang w:eastAsia="de-DE"/>
        </w:rPr>
        <w:t xml:space="preserve"> </w:t>
      </w:r>
      <w:r w:rsidR="000A4E3B" w:rsidRPr="000A4E3B">
        <w:rPr>
          <w:lang w:eastAsia="de-DE"/>
        </w:rPr>
        <w:t xml:space="preserve">im Internet auf der Homepage </w:t>
      </w:r>
      <w:r w:rsidR="007F3B6A">
        <w:rPr>
          <w:lang w:eastAsia="de-DE"/>
        </w:rPr>
        <w:t>des Netzbetreibers</w:t>
      </w:r>
      <w:r w:rsidR="000A4E3B" w:rsidRPr="000A4E3B">
        <w:rPr>
          <w:lang w:eastAsia="de-DE"/>
        </w:rPr>
        <w:t xml:space="preserve"> abrufbar</w:t>
      </w:r>
      <w:r>
        <w:rPr>
          <w:lang w:eastAsia="de-DE"/>
        </w:rPr>
        <w:t>.</w:t>
      </w:r>
    </w:p>
    <w:p w14:paraId="4DF34D90" w14:textId="77777777" w:rsidR="00E34FE8" w:rsidRDefault="00E34FE8" w:rsidP="00217AF9">
      <w:pPr>
        <w:spacing w:after="0"/>
        <w:rPr>
          <w:lang w:eastAsia="de-DE"/>
        </w:rPr>
      </w:pPr>
    </w:p>
    <w:p w14:paraId="4DF34D91" w14:textId="4F9B0ADB" w:rsidR="008E3F46" w:rsidRPr="000A4E3B" w:rsidRDefault="005531E8" w:rsidP="00217AF9">
      <w:pPr>
        <w:pStyle w:val="berschrift1"/>
      </w:pPr>
      <w:r>
        <w:t>P</w:t>
      </w:r>
      <w:r w:rsidR="008E3F46">
        <w:t xml:space="preserve">flichten des </w:t>
      </w:r>
      <w:r w:rsidR="002D3E5C">
        <w:t>Kunden</w:t>
      </w:r>
      <w:r w:rsidR="007F3B6A">
        <w:t xml:space="preserve"> als teilnehmender Berechtigter</w:t>
      </w:r>
    </w:p>
    <w:p w14:paraId="4DF34D92" w14:textId="77777777" w:rsidR="00300A66" w:rsidRDefault="008E3F46" w:rsidP="00217AF9">
      <w:pPr>
        <w:spacing w:after="0"/>
      </w:pPr>
      <w:r>
        <w:t xml:space="preserve">Der teilnehmende Berechtigte hat einen Errichtungs- </w:t>
      </w:r>
      <w:r w:rsidRPr="006C6BC2">
        <w:rPr>
          <w:color w:val="000000" w:themeColor="text1"/>
        </w:rPr>
        <w:t>und</w:t>
      </w:r>
      <w:r w:rsidR="00B476B6" w:rsidRPr="006C6BC2">
        <w:rPr>
          <w:color w:val="000000" w:themeColor="text1"/>
        </w:rPr>
        <w:t>/oder</w:t>
      </w:r>
      <w:r w:rsidRPr="006C6BC2">
        <w:rPr>
          <w:color w:val="000000" w:themeColor="text1"/>
        </w:rPr>
        <w:t xml:space="preserve"> Betriebsvertrag </w:t>
      </w:r>
      <w:proofErr w:type="spellStart"/>
      <w:r w:rsidR="00C478E2" w:rsidRPr="00C478E2">
        <w:t>iS</w:t>
      </w:r>
      <w:proofErr w:type="spellEnd"/>
      <w:r w:rsidR="00C478E2" w:rsidRPr="00C478E2">
        <w:t xml:space="preserve"> des § 16 a </w:t>
      </w:r>
      <w:proofErr w:type="spellStart"/>
      <w:r w:rsidR="00C478E2" w:rsidRPr="00C478E2">
        <w:t>Abs</w:t>
      </w:r>
      <w:proofErr w:type="spellEnd"/>
      <w:r w:rsidR="00C478E2" w:rsidRPr="00C478E2">
        <w:t xml:space="preserve"> 4 </w:t>
      </w:r>
      <w:proofErr w:type="spellStart"/>
      <w:r w:rsidR="00F43BF5">
        <w:t>ElWOG</w:t>
      </w:r>
      <w:proofErr w:type="spellEnd"/>
      <w:r w:rsidR="00C478E2" w:rsidRPr="00C478E2">
        <w:t xml:space="preserve"> </w:t>
      </w:r>
      <w:r>
        <w:t xml:space="preserve">mit dem </w:t>
      </w:r>
      <w:r w:rsidR="00C478E2">
        <w:t xml:space="preserve">Betreiber der Erzeugungsanlage </w:t>
      </w:r>
      <w:r>
        <w:t>abgeschlossen</w:t>
      </w:r>
      <w:r w:rsidR="009A5BDA">
        <w:t>, der unter anderem auch seinen ideellen Anteil an der gemeinschaftlichen Erzeugungsanlage regelt</w:t>
      </w:r>
      <w:r w:rsidR="00C478E2">
        <w:t>.</w:t>
      </w:r>
      <w:r w:rsidR="00300A66">
        <w:t xml:space="preserve"> </w:t>
      </w:r>
    </w:p>
    <w:p w14:paraId="4DF34D93" w14:textId="64864322" w:rsidR="00300A66" w:rsidRDefault="00300A66" w:rsidP="00217AF9">
      <w:pPr>
        <w:spacing w:after="0"/>
      </w:pPr>
      <w:r>
        <w:t xml:space="preserve">Bedingungen für die Teilnahme und Konsequenzen einer allfälligen Beendigung des Betriebes der gemeinschaftlichen Erzeugungsanlage sind zwischen dem Kunden und dem Betreiber der Erzeugungsanlage zu regeln und </w:t>
      </w:r>
      <w:r w:rsidR="00F43BF5">
        <w:t>keine Angelegenheit</w:t>
      </w:r>
      <w:r>
        <w:t xml:space="preserve"> des Netzbetreibers.</w:t>
      </w:r>
      <w:r w:rsidR="002D3E5C">
        <w:t xml:space="preserve"> Im Falle von Änderungen hat der Kunde den Netzbetreiber zeitgerecht im Vorhinein zu informieren.</w:t>
      </w:r>
    </w:p>
    <w:p w14:paraId="4DF34D94" w14:textId="77777777" w:rsidR="002D3E5C" w:rsidRDefault="002D3E5C" w:rsidP="00217AF9">
      <w:pPr>
        <w:spacing w:after="0"/>
      </w:pPr>
    </w:p>
    <w:p w14:paraId="4DF34D95" w14:textId="0BB873BF" w:rsidR="00CF0711" w:rsidRDefault="006B0D60" w:rsidP="00217AF9">
      <w:pPr>
        <w:spacing w:after="0"/>
      </w:pPr>
      <w:r>
        <w:t xml:space="preserve">Die Abrechnung/Teilnahme an der gemeinschaftlichen Erzeugungsanlage erfolgt mittels Zuordnung </w:t>
      </w:r>
      <w:r w:rsidR="000B58D8">
        <w:t>der zugordneten ideellen Anteile</w:t>
      </w:r>
      <w:r>
        <w:t xml:space="preserve"> pro Viertelstunde. </w:t>
      </w:r>
      <w:r w:rsidR="000B58D8" w:rsidRPr="00BA3D01">
        <w:t>Die Ermittlung der Verrechnu</w:t>
      </w:r>
      <w:r w:rsidR="007F3B6A" w:rsidRPr="00BA3D01">
        <w:t>ngswerte erfolgt auf ¼-h-Basis.</w:t>
      </w:r>
      <w:r w:rsidR="000B58D8" w:rsidRPr="00BA3D01">
        <w:t xml:space="preserve"> </w:t>
      </w:r>
      <w:r w:rsidR="00300A66" w:rsidRPr="00BA3D01">
        <w:rPr>
          <w:b/>
        </w:rPr>
        <w:t xml:space="preserve">Der Kunde </w:t>
      </w:r>
      <w:r w:rsidR="00A9195C" w:rsidRPr="00BA3D01">
        <w:rPr>
          <w:b/>
        </w:rPr>
        <w:t>als teilnehmende</w:t>
      </w:r>
      <w:r w:rsidR="00A9195C" w:rsidRPr="00651B3A">
        <w:rPr>
          <w:b/>
        </w:rPr>
        <w:t xml:space="preserve">r Berechtigter </w:t>
      </w:r>
      <w:r w:rsidR="00300A66" w:rsidRPr="00651B3A">
        <w:rPr>
          <w:b/>
        </w:rPr>
        <w:t xml:space="preserve">stimmt der Auslesung und Verwendung seiner Viertelstundenwerte </w:t>
      </w:r>
      <w:r w:rsidR="00A9195C" w:rsidRPr="00651B3A">
        <w:rPr>
          <w:b/>
        </w:rPr>
        <w:t xml:space="preserve">(gemessene Verbrauchszeitreihe, Zeitreihe des ideellen Anteiles der Erzeugung, Zeitreihe des Restbezuges aus dem öffentlichen Netz) </w:t>
      </w:r>
      <w:r w:rsidR="00300A66" w:rsidRPr="00651B3A">
        <w:rPr>
          <w:b/>
        </w:rPr>
        <w:t>durch den Netzbetreiber sowie der Weitergabe seiner Viertelstundenwerte an den Betreiber der gemeinschaftlichen Erzeugungsanlage</w:t>
      </w:r>
      <w:r w:rsidRPr="00651B3A">
        <w:rPr>
          <w:b/>
        </w:rPr>
        <w:t xml:space="preserve"> </w:t>
      </w:r>
      <w:r w:rsidR="00A9195C" w:rsidRPr="00651B3A">
        <w:rPr>
          <w:b/>
        </w:rPr>
        <w:t>fü</w:t>
      </w:r>
      <w:r w:rsidR="00F223E1" w:rsidRPr="00651B3A">
        <w:rPr>
          <w:b/>
        </w:rPr>
        <w:t>r</w:t>
      </w:r>
      <w:r w:rsidR="00A9195C" w:rsidRPr="00651B3A">
        <w:rPr>
          <w:b/>
        </w:rPr>
        <w:t xml:space="preserve"> die Zwecke der vertragskonformen </w:t>
      </w:r>
      <w:r w:rsidR="00F223E1" w:rsidRPr="00651B3A">
        <w:rPr>
          <w:b/>
        </w:rPr>
        <w:t>Verwendung</w:t>
      </w:r>
      <w:r w:rsidR="00A9195C" w:rsidRPr="00651B3A">
        <w:rPr>
          <w:b/>
        </w:rPr>
        <w:t xml:space="preserve"> </w:t>
      </w:r>
      <w:r w:rsidRPr="00651B3A">
        <w:rPr>
          <w:b/>
        </w:rPr>
        <w:t>bis auf jederzeitigen Widerruf</w:t>
      </w:r>
      <w:r w:rsidR="00300A66" w:rsidRPr="00651B3A">
        <w:rPr>
          <w:b/>
        </w:rPr>
        <w:t xml:space="preserve"> zu.</w:t>
      </w:r>
      <w:r w:rsidR="008C509A">
        <w:t xml:space="preserve"> </w:t>
      </w:r>
      <w:r w:rsidR="0055709C" w:rsidRPr="007F3B6A">
        <w:rPr>
          <w:b/>
        </w:rPr>
        <w:t xml:space="preserve">Im Falle eines Ausscheidens </w:t>
      </w:r>
      <w:r w:rsidR="00B2313E" w:rsidRPr="007F3B6A">
        <w:rPr>
          <w:b/>
        </w:rPr>
        <w:t xml:space="preserve">als teilnehmender Berechtigter </w:t>
      </w:r>
      <w:r w:rsidR="0055709C" w:rsidRPr="007F3B6A">
        <w:rPr>
          <w:b/>
        </w:rPr>
        <w:t>aus dem Modell der gemeinschaftlichen Erzeugungsanlage erlischt nicht automatisch die erteilte Zustimmung zur Auslesung der ¼-h Werte. Diese ist gesondert zu widerrufen.</w:t>
      </w:r>
      <w:r w:rsidR="0055709C">
        <w:t xml:space="preserve"> </w:t>
      </w:r>
      <w:r w:rsidR="008C509A">
        <w:t xml:space="preserve">Der Netzbetreiber übermittelt dem Betreiber der gemeinschaftlichen Erzeugungsanlage die entsprechenden messerelevanten Daten </w:t>
      </w:r>
    </w:p>
    <w:p w14:paraId="5A3B032F" w14:textId="7F4799FD" w:rsidR="006C6BC2" w:rsidRDefault="006C6BC2" w:rsidP="00217AF9">
      <w:pPr>
        <w:spacing w:after="0"/>
        <w:rPr>
          <w:strike/>
          <w:color w:val="000000" w:themeColor="text1"/>
        </w:rPr>
      </w:pPr>
    </w:p>
    <w:p w14:paraId="7BA836B4" w14:textId="77777777" w:rsidR="006C6BC2" w:rsidRPr="006C6BC2" w:rsidRDefault="006C6BC2" w:rsidP="00217AF9">
      <w:pPr>
        <w:spacing w:after="0"/>
        <w:rPr>
          <w:strike/>
          <w:color w:val="000000" w:themeColor="text1"/>
        </w:rPr>
      </w:pPr>
    </w:p>
    <w:p w14:paraId="4DF34D98" w14:textId="77777777" w:rsidR="00C75A7C" w:rsidRPr="006C6BC2" w:rsidRDefault="00C75A7C" w:rsidP="00217AF9">
      <w:pPr>
        <w:spacing w:after="0"/>
        <w:rPr>
          <w:color w:val="000000" w:themeColor="text1"/>
        </w:rPr>
      </w:pPr>
    </w:p>
    <w:p w14:paraId="4DF34D99" w14:textId="77777777" w:rsidR="003B3A34" w:rsidRDefault="003B3A34" w:rsidP="00217AF9">
      <w:pPr>
        <w:pStyle w:val="berschrift1"/>
      </w:pPr>
      <w:r>
        <w:t>Pflichten des Netzbetreibers</w:t>
      </w:r>
    </w:p>
    <w:p w14:paraId="4DF34D9A" w14:textId="2499B975" w:rsidR="00780CF1" w:rsidRDefault="007F3B6A" w:rsidP="00217AF9">
      <w:pPr>
        <w:spacing w:after="0"/>
      </w:pPr>
      <w:r>
        <w:rPr>
          <w:lang w:eastAsia="de-DE"/>
        </w:rPr>
        <w:lastRenderedPageBreak/>
        <w:t>Der Netzbetreiber</w:t>
      </w:r>
      <w:r w:rsidR="003B3A34">
        <w:rPr>
          <w:lang w:eastAsia="de-DE"/>
        </w:rPr>
        <w:t xml:space="preserve"> </w:t>
      </w:r>
      <w:r w:rsidR="00645D31">
        <w:rPr>
          <w:lang w:eastAsia="de-DE"/>
        </w:rPr>
        <w:t>schließt</w:t>
      </w:r>
      <w:r w:rsidR="009A5BDA">
        <w:rPr>
          <w:lang w:eastAsia="de-DE"/>
        </w:rPr>
        <w:t xml:space="preserve"> mit dem Betreiber der </w:t>
      </w:r>
      <w:r w:rsidR="00A326B0">
        <w:rPr>
          <w:lang w:eastAsia="de-DE"/>
        </w:rPr>
        <w:t xml:space="preserve">gemeinschaftlichen </w:t>
      </w:r>
      <w:r w:rsidR="009A5BDA">
        <w:rPr>
          <w:lang w:eastAsia="de-DE"/>
        </w:rPr>
        <w:t>Erzeugungsanlage einen Vertrag ab, welcher die Beteiligungsverhältnisse der teilnehmenden Berechtigten</w:t>
      </w:r>
      <w:r w:rsidR="00300A66">
        <w:rPr>
          <w:lang w:eastAsia="de-DE"/>
        </w:rPr>
        <w:t xml:space="preserve"> an der gemeinschaftlichen Erzeugungsanlage</w:t>
      </w:r>
      <w:r w:rsidR="009A5BDA">
        <w:rPr>
          <w:lang w:eastAsia="de-DE"/>
        </w:rPr>
        <w:t xml:space="preserve"> beinhaltet. Nach diesem Aufteilungsverhältnis wird </w:t>
      </w:r>
      <w:r>
        <w:rPr>
          <w:lang w:eastAsia="de-DE"/>
        </w:rPr>
        <w:t>der Netzbetreiber</w:t>
      </w:r>
      <w:r w:rsidR="009A5BDA">
        <w:rPr>
          <w:lang w:eastAsia="de-DE"/>
        </w:rPr>
        <w:t xml:space="preserve"> die </w:t>
      </w:r>
      <w:r w:rsidR="009A5BDA" w:rsidRPr="009A5BDA">
        <w:rPr>
          <w:lang w:eastAsia="de-DE"/>
        </w:rPr>
        <w:t xml:space="preserve">erzeugte Energie auf die teilnehmenden Berechtigten über eine Saldierung der </w:t>
      </w:r>
      <w:r w:rsidR="00A326B0">
        <w:rPr>
          <w:lang w:eastAsia="de-DE"/>
        </w:rPr>
        <w:t>¼-h-</w:t>
      </w:r>
      <w:r w:rsidR="009A5BDA" w:rsidRPr="009A5BDA">
        <w:rPr>
          <w:lang w:eastAsia="de-DE"/>
        </w:rPr>
        <w:t xml:space="preserve">Messwerte </w:t>
      </w:r>
      <w:r w:rsidR="009A5BDA">
        <w:rPr>
          <w:lang w:eastAsia="de-DE"/>
        </w:rPr>
        <w:t>aufteilen</w:t>
      </w:r>
      <w:r w:rsidR="009A5BDA" w:rsidRPr="009A5BDA">
        <w:rPr>
          <w:lang w:eastAsia="de-DE"/>
        </w:rPr>
        <w:t>.</w:t>
      </w:r>
      <w:r w:rsidR="009A5BDA">
        <w:rPr>
          <w:lang w:eastAsia="de-DE"/>
        </w:rPr>
        <w:t xml:space="preserve"> </w:t>
      </w:r>
      <w:r>
        <w:rPr>
          <w:lang w:eastAsia="de-DE"/>
        </w:rPr>
        <w:t>Der Netzbetreiber</w:t>
      </w:r>
      <w:r w:rsidR="009A5BDA">
        <w:rPr>
          <w:lang w:eastAsia="de-DE"/>
        </w:rPr>
        <w:t xml:space="preserve"> haftet nicht für die Richtigkeit </w:t>
      </w:r>
      <w:r w:rsidR="006B0D60">
        <w:rPr>
          <w:lang w:eastAsia="de-DE"/>
        </w:rPr>
        <w:t xml:space="preserve">oder Wirtschaftlichkeit </w:t>
      </w:r>
      <w:r w:rsidR="009A5BDA">
        <w:rPr>
          <w:lang w:eastAsia="de-DE"/>
        </w:rPr>
        <w:t>des Au</w:t>
      </w:r>
      <w:r>
        <w:rPr>
          <w:lang w:eastAsia="de-DE"/>
        </w:rPr>
        <w:t xml:space="preserve">fteilungsschlüssels, </w:t>
      </w:r>
      <w:bookmarkStart w:id="8" w:name="_GoBack"/>
      <w:bookmarkEnd w:id="8"/>
      <w:r>
        <w:rPr>
          <w:lang w:eastAsia="de-DE"/>
        </w:rPr>
        <w:t>welcher ihm</w:t>
      </w:r>
      <w:r w:rsidR="009A5BDA">
        <w:rPr>
          <w:lang w:eastAsia="de-DE"/>
        </w:rPr>
        <w:t xml:space="preserve"> vom Betreiber der gemeinschaftlichen Erzeugungsanlage bekannt gegeben wurde.</w:t>
      </w:r>
      <w:r w:rsidR="00645D31">
        <w:rPr>
          <w:lang w:eastAsia="de-DE"/>
        </w:rPr>
        <w:t xml:space="preserve"> </w:t>
      </w:r>
      <w:r w:rsidR="00083F53">
        <w:softHyphen/>
      </w:r>
      <w:r w:rsidR="00083F53">
        <w:softHyphen/>
      </w:r>
      <w:r w:rsidR="00083F53">
        <w:softHyphen/>
      </w:r>
    </w:p>
    <w:p w14:paraId="4DF34D9B" w14:textId="77777777" w:rsidR="00313029" w:rsidRDefault="00313029" w:rsidP="00217AF9">
      <w:pPr>
        <w:spacing w:after="0"/>
      </w:pPr>
    </w:p>
    <w:p w14:paraId="4DF34D9C" w14:textId="399D406D" w:rsidR="00313029" w:rsidRDefault="00983E0C" w:rsidP="00217AF9">
      <w:pPr>
        <w:spacing w:after="0"/>
      </w:pPr>
      <w:r w:rsidRPr="00BA3D01">
        <w:t xml:space="preserve">Der </w:t>
      </w:r>
      <w:r w:rsidR="00313029" w:rsidRPr="00BA3D01">
        <w:t xml:space="preserve">Netzbetreiber </w:t>
      </w:r>
      <w:r w:rsidRPr="00BA3D01">
        <w:t xml:space="preserve">ermittelt </w:t>
      </w:r>
      <w:r w:rsidR="00313029" w:rsidRPr="00BA3D01">
        <w:t>die Viertelstundenwerte (Zeitreihen) der Erzeugungsanlagen und der Anlagen der teilnehmenden Berechtigten, berechnet die Zuweisung der erzeugten Energie und nimmt die Aufteilung auf die einzelnen Zählpunkte vor. Sodann werden für jeden Zählpunkt die saldierten Werte (Verbrauch minus zugewiesener Erzeugungsanteil</w:t>
      </w:r>
      <w:r w:rsidR="007F3B6A" w:rsidRPr="00BA3D01">
        <w:t>)</w:t>
      </w:r>
      <w:r w:rsidR="00313029" w:rsidRPr="00BA3D01">
        <w:t xml:space="preserve"> und </w:t>
      </w:r>
      <w:r w:rsidR="007F3B6A" w:rsidRPr="00BA3D01">
        <w:t xml:space="preserve">die </w:t>
      </w:r>
      <w:r w:rsidR="00313029" w:rsidRPr="00BA3D01">
        <w:t>Überschusseins</w:t>
      </w:r>
      <w:r w:rsidR="007F3B6A" w:rsidRPr="00BA3D01">
        <w:t>peise-</w:t>
      </w:r>
      <w:proofErr w:type="spellStart"/>
      <w:r w:rsidR="007F3B6A" w:rsidRPr="00BA3D01">
        <w:t>menge</w:t>
      </w:r>
      <w:proofErr w:type="spellEnd"/>
      <w:r w:rsidR="007F3B6A" w:rsidRPr="00BA3D01">
        <w:t xml:space="preserve"> der Erzeugungsanlage</w:t>
      </w:r>
      <w:r w:rsidR="00313029" w:rsidRPr="00BA3D01">
        <w:t xml:space="preserve"> pro Viertelstunde errechnet, damit diese der Netzrechnung zugrunde gelegt bzw. an den Energielieferanten weitergemeldet werden können.</w:t>
      </w:r>
    </w:p>
    <w:p w14:paraId="4DF34D9D" w14:textId="77777777" w:rsidR="004B35E2" w:rsidRDefault="004B35E2" w:rsidP="00217AF9">
      <w:pPr>
        <w:spacing w:after="0"/>
      </w:pPr>
    </w:p>
    <w:p w14:paraId="4DF34D9E" w14:textId="77777777" w:rsidR="004B35E2" w:rsidRDefault="004B35E2" w:rsidP="00217AF9">
      <w:pPr>
        <w:spacing w:after="0"/>
      </w:pPr>
      <w:r>
        <w:t>Die Verbrauchsanlage wird mit einem Messgerät ausgestattet welches die erforderliche Messung der ¼-h-Verbrauchswerte durchführt.</w:t>
      </w:r>
    </w:p>
    <w:p w14:paraId="4DF34D9F" w14:textId="77777777" w:rsidR="0041674B" w:rsidRDefault="0041674B" w:rsidP="00217AF9">
      <w:pPr>
        <w:spacing w:after="0"/>
      </w:pPr>
    </w:p>
    <w:p w14:paraId="4DF34DA0" w14:textId="1239919A" w:rsidR="0041674B" w:rsidRDefault="0041674B" w:rsidP="00217AF9">
      <w:pPr>
        <w:spacing w:after="0"/>
      </w:pPr>
      <w:r>
        <w:t>Für die Zuteilung der ideellen Anteile an der gemeinschaftlichen Erzeugungs</w:t>
      </w:r>
      <w:r w:rsidR="004B35E2">
        <w:t>an</w:t>
      </w:r>
      <w:r>
        <w:t>lage sowie der daraus bereitgestellten Energie wird das laut Betreibervertrag gewählte Modell herangezogen.</w:t>
      </w:r>
    </w:p>
    <w:p w14:paraId="4DF34DA1" w14:textId="77777777" w:rsidR="00313029" w:rsidRDefault="00313029" w:rsidP="00217AF9">
      <w:pPr>
        <w:spacing w:after="0"/>
      </w:pPr>
    </w:p>
    <w:p w14:paraId="4DF34DA2" w14:textId="77777777" w:rsidR="00300A66" w:rsidRDefault="00300A66" w:rsidP="00217AF9">
      <w:pPr>
        <w:pStyle w:val="berschrift1"/>
      </w:pPr>
      <w:r>
        <w:t>Sonstiges</w:t>
      </w:r>
    </w:p>
    <w:p w14:paraId="4DF34DA3" w14:textId="77777777" w:rsidR="00300A66" w:rsidRDefault="006B0D60" w:rsidP="00217AF9">
      <w:pPr>
        <w:spacing w:after="0"/>
        <w:rPr>
          <w:lang w:eastAsia="de-DE"/>
        </w:rPr>
      </w:pPr>
      <w:r w:rsidRPr="006B0D60">
        <w:rPr>
          <w:lang w:eastAsia="de-DE"/>
        </w:rPr>
        <w:t>Der Netzbetreiber haftet nich</w:t>
      </w:r>
      <w:r w:rsidR="00645D31">
        <w:rPr>
          <w:lang w:eastAsia="de-DE"/>
        </w:rPr>
        <w:t>t für die Abführung von Steuern, Abgaben und</w:t>
      </w:r>
      <w:r w:rsidRPr="006B0D60">
        <w:rPr>
          <w:lang w:eastAsia="de-DE"/>
        </w:rPr>
        <w:t xml:space="preserve"> Gebühren</w:t>
      </w:r>
      <w:r w:rsidR="005213D3">
        <w:rPr>
          <w:lang w:eastAsia="de-DE"/>
        </w:rPr>
        <w:t>, soweit er dazu nicht gesetzlich verpflichtet ist</w:t>
      </w:r>
      <w:r w:rsidRPr="006B0D60">
        <w:rPr>
          <w:lang w:eastAsia="de-DE"/>
        </w:rPr>
        <w:t>.</w:t>
      </w:r>
    </w:p>
    <w:p w14:paraId="4DF34DA4" w14:textId="77777777" w:rsidR="00926C2E" w:rsidRDefault="00645D31" w:rsidP="00217AF9">
      <w:pPr>
        <w:spacing w:after="0"/>
        <w:rPr>
          <w:lang w:eastAsia="de-DE"/>
        </w:rPr>
      </w:pPr>
      <w:r>
        <w:rPr>
          <w:lang w:eastAsia="de-DE"/>
        </w:rPr>
        <w:t>Diese Zusatzvereinbarung</w:t>
      </w:r>
      <w:r w:rsidR="006B0D60">
        <w:rPr>
          <w:lang w:eastAsia="de-DE"/>
        </w:rPr>
        <w:t xml:space="preserve"> tritt mit Unterzeichnung in Kraft und wird auf unbestimmte Zeit abgeschlossen. Jeder </w:t>
      </w:r>
      <w:r w:rsidR="00D0731C">
        <w:rPr>
          <w:lang w:eastAsia="de-DE"/>
        </w:rPr>
        <w:t xml:space="preserve">teilnehmende Berechtigte </w:t>
      </w:r>
      <w:r w:rsidR="006B0D60">
        <w:rPr>
          <w:lang w:eastAsia="de-DE"/>
        </w:rPr>
        <w:t xml:space="preserve">kann </w:t>
      </w:r>
      <w:r>
        <w:rPr>
          <w:lang w:eastAsia="de-DE"/>
        </w:rPr>
        <w:t>den Vertrag</w:t>
      </w:r>
      <w:r w:rsidR="006B0D60">
        <w:rPr>
          <w:lang w:eastAsia="de-DE"/>
        </w:rPr>
        <w:t xml:space="preserve"> unter Einhaltung einer Frist von 4 Wochen schriftlich kündigen.</w:t>
      </w:r>
    </w:p>
    <w:p w14:paraId="4DF34DA5" w14:textId="45937EB0" w:rsidR="00E07693" w:rsidRDefault="00926C2E" w:rsidP="00217AF9">
      <w:pPr>
        <w:spacing w:after="0"/>
        <w:rPr>
          <w:lang w:eastAsia="de-DE"/>
        </w:rPr>
      </w:pPr>
      <w:r>
        <w:rPr>
          <w:lang w:eastAsia="de-DE"/>
        </w:rPr>
        <w:t xml:space="preserve">Darüber hinaus gilt die Zusatzvereinbarung mit sofortiger Wirkung als aufgelöst, wenn </w:t>
      </w:r>
      <w:r w:rsidR="00564E52">
        <w:rPr>
          <w:lang w:eastAsia="de-DE"/>
        </w:rPr>
        <w:t>wesentliche Bestimmungen des Vertrages verletzt werden insbesondere, wenn</w:t>
      </w:r>
    </w:p>
    <w:p w14:paraId="4DF34DA6" w14:textId="5C7FDB2C" w:rsidR="00E07693" w:rsidRDefault="00926C2E" w:rsidP="00217AF9">
      <w:pPr>
        <w:spacing w:after="0"/>
        <w:rPr>
          <w:lang w:eastAsia="de-DE"/>
        </w:rPr>
      </w:pPr>
      <w:r>
        <w:rPr>
          <w:lang w:eastAsia="de-DE"/>
        </w:rPr>
        <w:t xml:space="preserve">i) </w:t>
      </w:r>
      <w:r w:rsidR="006B0D60">
        <w:rPr>
          <w:lang w:eastAsia="de-DE"/>
        </w:rPr>
        <w:t xml:space="preserve">der Netzzugangsvertrag der Parteien </w:t>
      </w:r>
      <w:r w:rsidR="00564E52">
        <w:rPr>
          <w:lang w:eastAsia="de-DE"/>
        </w:rPr>
        <w:t xml:space="preserve">außer Kraft tritt </w:t>
      </w:r>
      <w:r>
        <w:rPr>
          <w:lang w:eastAsia="de-DE"/>
        </w:rPr>
        <w:t>und/</w:t>
      </w:r>
      <w:r w:rsidR="007C4F6C">
        <w:rPr>
          <w:lang w:eastAsia="de-DE"/>
        </w:rPr>
        <w:t xml:space="preserve">oder </w:t>
      </w:r>
      <w:r w:rsidR="00564E52">
        <w:rPr>
          <w:lang w:eastAsia="de-DE"/>
        </w:rPr>
        <w:t xml:space="preserve">es keinen aufrechten </w:t>
      </w:r>
      <w:r w:rsidR="007C4F6C">
        <w:rPr>
          <w:lang w:eastAsia="de-DE"/>
        </w:rPr>
        <w:t xml:space="preserve"> Vertrag zwischen Netzbetreiber und Betreiber der Erzeugungsanlage </w:t>
      </w:r>
      <w:r w:rsidR="00564E52">
        <w:rPr>
          <w:lang w:eastAsia="de-DE"/>
        </w:rPr>
        <w:t>gibt</w:t>
      </w:r>
      <w:r>
        <w:rPr>
          <w:lang w:eastAsia="de-DE"/>
        </w:rPr>
        <w:t xml:space="preserve"> oder </w:t>
      </w:r>
    </w:p>
    <w:p w14:paraId="4DF34DA7" w14:textId="77777777" w:rsidR="00E07693" w:rsidRDefault="00926C2E" w:rsidP="00217AF9">
      <w:pPr>
        <w:spacing w:after="0"/>
        <w:rPr>
          <w:lang w:eastAsia="de-DE"/>
        </w:rPr>
      </w:pPr>
      <w:r>
        <w:rPr>
          <w:lang w:eastAsia="de-DE"/>
        </w:rPr>
        <w:t xml:space="preserve">ii) der Kunde seine Zustimmung zur Auslesung und Verwendung seiner Viertelstundenwerte durch den Netzbetreiber sowie der Weitergabe seiner Viertelstundenwerte an den Betreiber der gemeinschaftlichen Erzeugungsanlage widerruft oder </w:t>
      </w:r>
    </w:p>
    <w:p w14:paraId="4DF34DA8" w14:textId="6034D8AA" w:rsidR="00E07693" w:rsidRDefault="00926C2E" w:rsidP="00217AF9">
      <w:pPr>
        <w:spacing w:after="0"/>
        <w:rPr>
          <w:lang w:eastAsia="de-DE"/>
        </w:rPr>
      </w:pPr>
      <w:r>
        <w:rPr>
          <w:lang w:eastAsia="de-DE"/>
        </w:rPr>
        <w:t>iii) eine der Voraussetzungen und Bedingungen der Vereinbarung betreffend den Betrieb einer gem</w:t>
      </w:r>
      <w:r w:rsidR="00564E52">
        <w:rPr>
          <w:lang w:eastAsia="de-DE"/>
        </w:rPr>
        <w:t>ei</w:t>
      </w:r>
      <w:r>
        <w:rPr>
          <w:lang w:eastAsia="de-DE"/>
        </w:rPr>
        <w:t xml:space="preserve">nschaftlichen Erzeugungsanlage i.S. § 16a </w:t>
      </w:r>
      <w:proofErr w:type="spellStart"/>
      <w:r>
        <w:rPr>
          <w:lang w:eastAsia="de-DE"/>
        </w:rPr>
        <w:t>ElWOG</w:t>
      </w:r>
      <w:proofErr w:type="spellEnd"/>
      <w:r>
        <w:rPr>
          <w:lang w:eastAsia="de-DE"/>
        </w:rPr>
        <w:t xml:space="preserve"> zwischen dem Netzbetreiber und dem Betreiber der gemeinschaftlichen Erzeugungsanlage/Personengemeinschaft der teilnehmenden Berechtigten nicht mehr vorliegt</w:t>
      </w:r>
      <w:r w:rsidR="007F3B6A">
        <w:rPr>
          <w:lang w:eastAsia="de-DE"/>
        </w:rPr>
        <w:t>.</w:t>
      </w:r>
      <w:r w:rsidR="00F26292">
        <w:rPr>
          <w:lang w:eastAsia="de-DE"/>
        </w:rPr>
        <w:t xml:space="preserve"> </w:t>
      </w:r>
    </w:p>
    <w:p w14:paraId="4DF34DA9" w14:textId="77777777" w:rsidR="003B3A34" w:rsidRDefault="00645D31" w:rsidP="00217AF9">
      <w:pPr>
        <w:spacing w:after="0"/>
        <w:rPr>
          <w:lang w:eastAsia="de-DE"/>
        </w:rPr>
      </w:pPr>
      <w:r>
        <w:rPr>
          <w:lang w:eastAsia="de-DE"/>
        </w:rPr>
        <w:t>Wenn</w:t>
      </w:r>
      <w:r w:rsidR="006B0D60">
        <w:rPr>
          <w:lang w:eastAsia="de-DE"/>
        </w:rPr>
        <w:t xml:space="preserve"> aufgrund einer Gesetzesänderung </w:t>
      </w:r>
      <w:r w:rsidR="007528CE">
        <w:rPr>
          <w:lang w:eastAsia="de-DE"/>
        </w:rPr>
        <w:t>und/</w:t>
      </w:r>
      <w:r w:rsidR="006B0D60">
        <w:rPr>
          <w:lang w:eastAsia="de-DE"/>
        </w:rPr>
        <w:t xml:space="preserve">oder einer Änderung der Marktregeln </w:t>
      </w:r>
      <w:r w:rsidR="00926C2E">
        <w:rPr>
          <w:lang w:eastAsia="de-DE"/>
        </w:rPr>
        <w:t>oder der Allgemeinen Verteilernetzbedingungen</w:t>
      </w:r>
      <w:r w:rsidR="007528CE">
        <w:rPr>
          <w:lang w:eastAsia="de-DE"/>
        </w:rPr>
        <w:t xml:space="preserve"> </w:t>
      </w:r>
      <w:r w:rsidR="006B0D60">
        <w:rPr>
          <w:lang w:eastAsia="de-DE"/>
        </w:rPr>
        <w:t xml:space="preserve">eine Anpassung des gegenständlichen Vertrages erforderlich ist, verpflichten sich die Vertragspartner, den Vertrag </w:t>
      </w:r>
      <w:r w:rsidR="007528CE">
        <w:rPr>
          <w:lang w:eastAsia="de-DE"/>
        </w:rPr>
        <w:t xml:space="preserve">zeitnah </w:t>
      </w:r>
      <w:r w:rsidR="006B0D60">
        <w:rPr>
          <w:lang w:eastAsia="de-DE"/>
        </w:rPr>
        <w:t>an die neuen Gegebenheiten anzupassen.</w:t>
      </w:r>
    </w:p>
    <w:p w14:paraId="4DF34DAA" w14:textId="77777777" w:rsidR="00C75A7C" w:rsidRDefault="00645D31" w:rsidP="00217AF9">
      <w:pPr>
        <w:spacing w:after="0"/>
      </w:pPr>
      <w:r>
        <w:t>Die</w:t>
      </w:r>
      <w:r w:rsidR="00F43BF5" w:rsidRPr="00F43BF5">
        <w:t xml:space="preserve"> Bestimmungen </w:t>
      </w:r>
      <w:r>
        <w:t xml:space="preserve">des Netzzugangsvertrages </w:t>
      </w:r>
      <w:r w:rsidR="00F43BF5" w:rsidRPr="00F43BF5">
        <w:t xml:space="preserve">bleiben durch die gegenständliche </w:t>
      </w:r>
      <w:r>
        <w:t>Zusatzv</w:t>
      </w:r>
      <w:r w:rsidR="00F43BF5" w:rsidRPr="00F43BF5">
        <w:t>ereinbarung unberührt.</w:t>
      </w:r>
    </w:p>
    <w:p w14:paraId="4DF34DAB" w14:textId="77777777" w:rsidR="00C75A7C" w:rsidRDefault="00C75A7C" w:rsidP="00C75A7C">
      <w:pPr>
        <w:spacing w:after="0"/>
      </w:pPr>
    </w:p>
    <w:p w14:paraId="4DF34DAD" w14:textId="77777777" w:rsidR="00D0731C" w:rsidRDefault="00D0731C" w:rsidP="00C75A7C">
      <w:pPr>
        <w:spacing w:after="0"/>
      </w:pPr>
    </w:p>
    <w:p w14:paraId="4DF34DAE" w14:textId="77777777" w:rsidR="00645D31" w:rsidRDefault="00645D31" w:rsidP="000A4E3B">
      <w:r>
        <w:t>…………., am …………..</w:t>
      </w:r>
    </w:p>
    <w:p w14:paraId="4DF34DAF" w14:textId="77777777" w:rsidR="00C75A7C" w:rsidRDefault="00C75A7C" w:rsidP="000A4E3B"/>
    <w:p w14:paraId="4DF34DB0" w14:textId="77777777" w:rsidR="00645D31" w:rsidRDefault="00645D31" w:rsidP="00760990">
      <w:pPr>
        <w:spacing w:after="0"/>
      </w:pPr>
      <w:r>
        <w:t>…………………………………………………………</w:t>
      </w:r>
      <w:r>
        <w:tab/>
      </w:r>
      <w:r>
        <w:tab/>
      </w:r>
      <w:r>
        <w:tab/>
        <w:t>……………………………………………………..</w:t>
      </w:r>
    </w:p>
    <w:p w14:paraId="4DF34DB1" w14:textId="77777777" w:rsidR="00645D31" w:rsidRDefault="00760990" w:rsidP="00760990">
      <w:pPr>
        <w:spacing w:after="0"/>
      </w:pPr>
      <w:r>
        <w:t xml:space="preserve">Kunde </w:t>
      </w:r>
      <w:r>
        <w:tab/>
      </w:r>
      <w:r>
        <w:tab/>
      </w:r>
      <w:r>
        <w:tab/>
      </w:r>
      <w:r>
        <w:tab/>
      </w:r>
      <w:r>
        <w:tab/>
      </w:r>
      <w:r>
        <w:tab/>
      </w:r>
      <w:r>
        <w:tab/>
        <w:t>Netzbetreiber</w:t>
      </w:r>
    </w:p>
    <w:sectPr w:rsidR="00645D31">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041E" w14:textId="77777777" w:rsidR="0094533D" w:rsidRDefault="0094533D" w:rsidP="00497938">
      <w:pPr>
        <w:spacing w:after="0" w:line="240" w:lineRule="auto"/>
      </w:pPr>
      <w:r>
        <w:separator/>
      </w:r>
    </w:p>
  </w:endnote>
  <w:endnote w:type="continuationSeparator" w:id="0">
    <w:p w14:paraId="09FB2018" w14:textId="77777777" w:rsidR="0094533D" w:rsidRDefault="0094533D" w:rsidP="0049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95A4" w14:textId="77777777" w:rsidR="0094533D" w:rsidRDefault="0094533D" w:rsidP="00497938">
      <w:pPr>
        <w:spacing w:after="0" w:line="240" w:lineRule="auto"/>
      </w:pPr>
      <w:r>
        <w:separator/>
      </w:r>
    </w:p>
  </w:footnote>
  <w:footnote w:type="continuationSeparator" w:id="0">
    <w:p w14:paraId="50AABE32" w14:textId="77777777" w:rsidR="0094533D" w:rsidRDefault="0094533D" w:rsidP="00497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EB4E" w14:textId="37D074D9" w:rsidR="00497938" w:rsidRDefault="00497938">
    <w:pPr>
      <w:pStyle w:val="Kopfzeile"/>
    </w:pPr>
    <w:r>
      <w:t>Stand 23. Oktober 2017</w:t>
    </w:r>
  </w:p>
  <w:p w14:paraId="7789D129" w14:textId="77777777" w:rsidR="00497938" w:rsidRDefault="004979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A5A4FD14"/>
    <w:lvl w:ilvl="0" w:tplc="14A8DAD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
    <w:nsid w:val="2E4F39E9"/>
    <w:multiLevelType w:val="hybridMultilevel"/>
    <w:tmpl w:val="C526E100"/>
    <w:lvl w:ilvl="0" w:tplc="6A56C328">
      <w:start w:val="1"/>
      <w:numFmt w:val="decimal"/>
      <w:lvlText w:val="%1."/>
      <w:lvlJc w:val="left"/>
      <w:pPr>
        <w:ind w:left="720" w:hanging="360"/>
      </w:pPr>
      <w:rPr>
        <w:rFonts w:eastAsiaTheme="minorHAnsi" w:cstheme="minorBid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2A325E7"/>
    <w:multiLevelType w:val="hybridMultilevel"/>
    <w:tmpl w:val="96F6E0DA"/>
    <w:lvl w:ilvl="0" w:tplc="CC9AB3F6">
      <w:start w:val="1"/>
      <w:numFmt w:val="decimal"/>
      <w:pStyle w:val="berschrift1"/>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1"/>
  </w:num>
  <w:num w:numId="2">
    <w:abstractNumId w:val="2"/>
  </w:num>
  <w:num w:numId="3">
    <w:abstractNumId w:val="1"/>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3B"/>
    <w:rsid w:val="000169A7"/>
    <w:rsid w:val="00083F53"/>
    <w:rsid w:val="000A4E3B"/>
    <w:rsid w:val="000B58D8"/>
    <w:rsid w:val="000D0EC3"/>
    <w:rsid w:val="000F6BA9"/>
    <w:rsid w:val="001555F9"/>
    <w:rsid w:val="00156E4F"/>
    <w:rsid w:val="00160205"/>
    <w:rsid w:val="001E40FC"/>
    <w:rsid w:val="00217AF9"/>
    <w:rsid w:val="002B5E23"/>
    <w:rsid w:val="002D3E5C"/>
    <w:rsid w:val="002E5F74"/>
    <w:rsid w:val="00300A66"/>
    <w:rsid w:val="00313029"/>
    <w:rsid w:val="003B3A34"/>
    <w:rsid w:val="003C3DF2"/>
    <w:rsid w:val="0041674B"/>
    <w:rsid w:val="00464F63"/>
    <w:rsid w:val="00497938"/>
    <w:rsid w:val="004B35E2"/>
    <w:rsid w:val="00507375"/>
    <w:rsid w:val="005213D3"/>
    <w:rsid w:val="005531E8"/>
    <w:rsid w:val="005549D5"/>
    <w:rsid w:val="0055709C"/>
    <w:rsid w:val="00564E52"/>
    <w:rsid w:val="00580332"/>
    <w:rsid w:val="00635AC2"/>
    <w:rsid w:val="00645D31"/>
    <w:rsid w:val="00650D8B"/>
    <w:rsid w:val="00651B3A"/>
    <w:rsid w:val="006B0D60"/>
    <w:rsid w:val="006C6BC2"/>
    <w:rsid w:val="00722D6A"/>
    <w:rsid w:val="0072515E"/>
    <w:rsid w:val="007325A5"/>
    <w:rsid w:val="007528CE"/>
    <w:rsid w:val="00760990"/>
    <w:rsid w:val="00780CF1"/>
    <w:rsid w:val="007A595D"/>
    <w:rsid w:val="007A60E1"/>
    <w:rsid w:val="007B72AE"/>
    <w:rsid w:val="007C4F6C"/>
    <w:rsid w:val="007C5F1E"/>
    <w:rsid w:val="007F3B6A"/>
    <w:rsid w:val="00800301"/>
    <w:rsid w:val="00820FD2"/>
    <w:rsid w:val="00825446"/>
    <w:rsid w:val="00853DAE"/>
    <w:rsid w:val="0087627E"/>
    <w:rsid w:val="008C509A"/>
    <w:rsid w:val="008D0112"/>
    <w:rsid w:val="008E3F46"/>
    <w:rsid w:val="00926C2E"/>
    <w:rsid w:val="0094533D"/>
    <w:rsid w:val="00960B19"/>
    <w:rsid w:val="009801E9"/>
    <w:rsid w:val="00983E0C"/>
    <w:rsid w:val="009A5BDA"/>
    <w:rsid w:val="00A326B0"/>
    <w:rsid w:val="00A75D72"/>
    <w:rsid w:val="00A9195C"/>
    <w:rsid w:val="00AC0FDF"/>
    <w:rsid w:val="00AC23B7"/>
    <w:rsid w:val="00B052D1"/>
    <w:rsid w:val="00B2313E"/>
    <w:rsid w:val="00B476B6"/>
    <w:rsid w:val="00BA3D01"/>
    <w:rsid w:val="00BA7799"/>
    <w:rsid w:val="00C30384"/>
    <w:rsid w:val="00C34662"/>
    <w:rsid w:val="00C478E2"/>
    <w:rsid w:val="00C54302"/>
    <w:rsid w:val="00C57349"/>
    <w:rsid w:val="00C75A7C"/>
    <w:rsid w:val="00CF0711"/>
    <w:rsid w:val="00D0731C"/>
    <w:rsid w:val="00D21B8D"/>
    <w:rsid w:val="00D4112A"/>
    <w:rsid w:val="00D50D02"/>
    <w:rsid w:val="00E07693"/>
    <w:rsid w:val="00E34FE8"/>
    <w:rsid w:val="00E5523B"/>
    <w:rsid w:val="00EB2269"/>
    <w:rsid w:val="00F223E1"/>
    <w:rsid w:val="00F26292"/>
    <w:rsid w:val="00F30C20"/>
    <w:rsid w:val="00F43BF5"/>
    <w:rsid w:val="00F727ED"/>
    <w:rsid w:val="00FE0A57"/>
    <w:rsid w:val="00FE7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27E"/>
    <w:rPr>
      <w:rFonts w:ascii="Verdana" w:hAnsi="Verdana"/>
      <w:sz w:val="18"/>
    </w:rPr>
  </w:style>
  <w:style w:type="paragraph" w:styleId="berschrift1">
    <w:name w:val="heading 1"/>
    <w:basedOn w:val="Standard"/>
    <w:next w:val="Standard"/>
    <w:link w:val="berschrift1Zchn"/>
    <w:autoRedefine/>
    <w:uiPriority w:val="9"/>
    <w:qFormat/>
    <w:rsid w:val="007A595D"/>
    <w:pPr>
      <w:numPr>
        <w:numId w:val="2"/>
      </w:numPr>
      <w:spacing w:after="0" w:line="360" w:lineRule="auto"/>
      <w:ind w:hanging="426"/>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
    <w:uiPriority w:val="9"/>
    <w:rsid w:val="007A595D"/>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uiPriority w:val="10"/>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semiHidden/>
    <w:unhideWhenUsed/>
    <w:rsid w:val="00A9195C"/>
    <w:rPr>
      <w:sz w:val="16"/>
      <w:szCs w:val="16"/>
    </w:rPr>
  </w:style>
  <w:style w:type="paragraph" w:styleId="Kommentartext">
    <w:name w:val="annotation text"/>
    <w:basedOn w:val="Standard"/>
    <w:link w:val="KommentartextZchn"/>
    <w:uiPriority w:val="99"/>
    <w:semiHidden/>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27E"/>
    <w:rPr>
      <w:rFonts w:ascii="Verdana" w:hAnsi="Verdana"/>
      <w:sz w:val="18"/>
    </w:rPr>
  </w:style>
  <w:style w:type="paragraph" w:styleId="berschrift1">
    <w:name w:val="heading 1"/>
    <w:basedOn w:val="Standard"/>
    <w:next w:val="Standard"/>
    <w:link w:val="berschrift1Zchn"/>
    <w:autoRedefine/>
    <w:uiPriority w:val="9"/>
    <w:qFormat/>
    <w:rsid w:val="007A595D"/>
    <w:pPr>
      <w:numPr>
        <w:numId w:val="2"/>
      </w:numPr>
      <w:spacing w:after="0" w:line="360" w:lineRule="auto"/>
      <w:ind w:hanging="426"/>
      <w:outlineLvl w:val="0"/>
    </w:pPr>
    <w:rPr>
      <w:b/>
      <w:szCs w:val="18"/>
      <w:lang w:eastAsia="de-DE"/>
    </w:rPr>
  </w:style>
  <w:style w:type="paragraph" w:styleId="berschrift2">
    <w:name w:val="heading 2"/>
    <w:basedOn w:val="Standard"/>
    <w:next w:val="Standard"/>
    <w:link w:val="berschrift2Zchn"/>
    <w:autoRedefine/>
    <w:uiPriority w:val="9"/>
    <w:semiHidden/>
    <w:unhideWhenUsed/>
    <w:qFormat/>
    <w:rsid w:val="0087627E"/>
    <w:pPr>
      <w:keepNext/>
      <w:keepLines/>
      <w:spacing w:before="200" w:after="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7627E"/>
    <w:pPr>
      <w:spacing w:after="0" w:line="240" w:lineRule="auto"/>
    </w:pPr>
    <w:rPr>
      <w:rFonts w:ascii="Verdana" w:hAnsi="Verdana"/>
      <w:sz w:val="18"/>
    </w:rPr>
  </w:style>
  <w:style w:type="character" w:customStyle="1" w:styleId="berschrift1Zchn">
    <w:name w:val="Überschrift 1 Zchn"/>
    <w:basedOn w:val="Absatz-Standardschriftart"/>
    <w:link w:val="berschrift1"/>
    <w:uiPriority w:val="9"/>
    <w:rsid w:val="007A595D"/>
    <w:rPr>
      <w:rFonts w:ascii="Verdana" w:hAnsi="Verdana"/>
      <w:b/>
      <w:sz w:val="18"/>
      <w:szCs w:val="18"/>
      <w:lang w:eastAsia="de-DE"/>
    </w:rPr>
  </w:style>
  <w:style w:type="character" w:customStyle="1" w:styleId="berschrift2Zchn">
    <w:name w:val="Überschrift 2 Zchn"/>
    <w:basedOn w:val="Absatz-Standardschriftart"/>
    <w:link w:val="berschrift2"/>
    <w:uiPriority w:val="9"/>
    <w:semiHidden/>
    <w:rsid w:val="0087627E"/>
    <w:rPr>
      <w:rFonts w:ascii="Verdana" w:eastAsiaTheme="majorEastAsia" w:hAnsi="Verdana" w:cstheme="majorBidi"/>
      <w:b/>
      <w:bCs/>
      <w:color w:val="4F81BD" w:themeColor="accent1"/>
      <w:sz w:val="24"/>
      <w:szCs w:val="26"/>
    </w:rPr>
  </w:style>
  <w:style w:type="paragraph" w:styleId="Titel">
    <w:name w:val="Title"/>
    <w:basedOn w:val="Standard"/>
    <w:next w:val="Standard"/>
    <w:link w:val="TitelZchn"/>
    <w:autoRedefine/>
    <w:uiPriority w:val="10"/>
    <w:qFormat/>
    <w:rsid w:val="0087627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627E"/>
    <w:rPr>
      <w:rFonts w:ascii="Verdana" w:eastAsiaTheme="majorEastAsia" w:hAnsi="Verdana" w:cstheme="majorBidi"/>
      <w:color w:val="17365D" w:themeColor="text2" w:themeShade="BF"/>
      <w:spacing w:val="5"/>
      <w:kern w:val="28"/>
      <w:sz w:val="52"/>
      <w:szCs w:val="52"/>
    </w:rPr>
  </w:style>
  <w:style w:type="paragraph" w:styleId="Untertitel">
    <w:name w:val="Subtitle"/>
    <w:basedOn w:val="Standard"/>
    <w:next w:val="Standard"/>
    <w:link w:val="UntertitelZchn"/>
    <w:autoRedefine/>
    <w:uiPriority w:val="11"/>
    <w:qFormat/>
    <w:rsid w:val="003C3DF2"/>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C3DF2"/>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3C3DF2"/>
    <w:rPr>
      <w:rFonts w:ascii="Verdana" w:hAnsi="Verdana"/>
      <w:i/>
      <w:iCs/>
      <w:color w:val="808080" w:themeColor="text1" w:themeTint="7F"/>
    </w:rPr>
  </w:style>
  <w:style w:type="character" w:styleId="Hervorhebung">
    <w:name w:val="Emphasis"/>
    <w:basedOn w:val="Absatz-Standardschriftart"/>
    <w:uiPriority w:val="20"/>
    <w:qFormat/>
    <w:rsid w:val="003C3DF2"/>
    <w:rPr>
      <w:rFonts w:ascii="Verdana" w:hAnsi="Verdana"/>
      <w:i/>
      <w:iCs/>
    </w:rPr>
  </w:style>
  <w:style w:type="character" w:styleId="IntensiveHervorhebung">
    <w:name w:val="Intense Emphasis"/>
    <w:basedOn w:val="Absatz-Standardschriftart"/>
    <w:uiPriority w:val="21"/>
    <w:qFormat/>
    <w:rsid w:val="003C3DF2"/>
    <w:rPr>
      <w:rFonts w:ascii="Verdana" w:hAnsi="Verdana"/>
      <w:b/>
      <w:bCs/>
      <w:i/>
      <w:iCs/>
      <w:color w:val="4F81BD" w:themeColor="accent1"/>
    </w:rPr>
  </w:style>
  <w:style w:type="character" w:styleId="Fett">
    <w:name w:val="Strong"/>
    <w:basedOn w:val="Absatz-Standardschriftart"/>
    <w:uiPriority w:val="22"/>
    <w:qFormat/>
    <w:rsid w:val="003C3DF2"/>
    <w:rPr>
      <w:rFonts w:ascii="Verdana" w:hAnsi="Verdana"/>
      <w:b/>
      <w:bCs/>
    </w:rPr>
  </w:style>
  <w:style w:type="paragraph" w:styleId="IntensivesZitat">
    <w:name w:val="Intense Quote"/>
    <w:basedOn w:val="Standard"/>
    <w:next w:val="Standard"/>
    <w:link w:val="IntensivesZitatZchn"/>
    <w:autoRedefine/>
    <w:uiPriority w:val="30"/>
    <w:qFormat/>
    <w:rsid w:val="003C3DF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C3DF2"/>
    <w:rPr>
      <w:rFonts w:ascii="Verdana" w:hAnsi="Verdana"/>
      <w:b/>
      <w:bCs/>
      <w:i/>
      <w:iCs/>
      <w:color w:val="4F81BD" w:themeColor="accent1"/>
    </w:rPr>
  </w:style>
  <w:style w:type="character" w:styleId="SchwacherVerweis">
    <w:name w:val="Subtle Reference"/>
    <w:basedOn w:val="Absatz-Standardschriftart"/>
    <w:uiPriority w:val="31"/>
    <w:qFormat/>
    <w:rsid w:val="003C3DF2"/>
    <w:rPr>
      <w:rFonts w:ascii="Verdana" w:hAnsi="Verdana"/>
      <w:smallCaps/>
      <w:color w:val="C0504D" w:themeColor="accent2"/>
      <w:u w:val="single"/>
    </w:rPr>
  </w:style>
  <w:style w:type="character" w:styleId="IntensiverVerweis">
    <w:name w:val="Intense Reference"/>
    <w:basedOn w:val="Absatz-Standardschriftart"/>
    <w:uiPriority w:val="32"/>
    <w:qFormat/>
    <w:rsid w:val="003C3DF2"/>
    <w:rPr>
      <w:rFonts w:ascii="Verdana" w:hAnsi="Verdana"/>
      <w:b/>
      <w:bCs/>
      <w:smallCaps/>
      <w:color w:val="C0504D" w:themeColor="accent2"/>
      <w:spacing w:val="5"/>
      <w:u w:val="single"/>
    </w:rPr>
  </w:style>
  <w:style w:type="character" w:styleId="Buchtitel">
    <w:name w:val="Book Title"/>
    <w:basedOn w:val="Absatz-Standardschriftart"/>
    <w:uiPriority w:val="33"/>
    <w:qFormat/>
    <w:rsid w:val="003C3DF2"/>
    <w:rPr>
      <w:rFonts w:ascii="Verdana" w:hAnsi="Verdana"/>
      <w:b/>
      <w:bCs/>
      <w:smallCaps/>
      <w:spacing w:val="5"/>
    </w:rPr>
  </w:style>
  <w:style w:type="paragraph" w:styleId="Listenabsatz">
    <w:name w:val="List Paragraph"/>
    <w:basedOn w:val="Standard"/>
    <w:autoRedefine/>
    <w:uiPriority w:val="34"/>
    <w:qFormat/>
    <w:rsid w:val="003C3DF2"/>
    <w:pPr>
      <w:ind w:left="720"/>
      <w:contextualSpacing/>
    </w:pPr>
  </w:style>
  <w:style w:type="character" w:styleId="Hyperlink">
    <w:name w:val="Hyperlink"/>
    <w:basedOn w:val="Absatz-Standardschriftart"/>
    <w:uiPriority w:val="99"/>
    <w:unhideWhenUsed/>
    <w:rsid w:val="00CF0711"/>
    <w:rPr>
      <w:color w:val="0000FF" w:themeColor="hyperlink"/>
      <w:u w:val="single"/>
    </w:rPr>
  </w:style>
  <w:style w:type="paragraph" w:styleId="Sprechblasentext">
    <w:name w:val="Balloon Text"/>
    <w:basedOn w:val="Standard"/>
    <w:link w:val="SprechblasentextZchn"/>
    <w:uiPriority w:val="99"/>
    <w:semiHidden/>
    <w:unhideWhenUsed/>
    <w:rsid w:val="00722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D6A"/>
    <w:rPr>
      <w:rFonts w:ascii="Tahoma" w:hAnsi="Tahoma" w:cs="Tahoma"/>
      <w:sz w:val="16"/>
      <w:szCs w:val="16"/>
    </w:rPr>
  </w:style>
  <w:style w:type="character" w:styleId="Kommentarzeichen">
    <w:name w:val="annotation reference"/>
    <w:basedOn w:val="Absatz-Standardschriftart"/>
    <w:uiPriority w:val="99"/>
    <w:semiHidden/>
    <w:unhideWhenUsed/>
    <w:rsid w:val="00A9195C"/>
    <w:rPr>
      <w:sz w:val="16"/>
      <w:szCs w:val="16"/>
    </w:rPr>
  </w:style>
  <w:style w:type="paragraph" w:styleId="Kommentartext">
    <w:name w:val="annotation text"/>
    <w:basedOn w:val="Standard"/>
    <w:link w:val="KommentartextZchn"/>
    <w:uiPriority w:val="99"/>
    <w:semiHidden/>
    <w:unhideWhenUsed/>
    <w:rsid w:val="00A919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95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A9195C"/>
    <w:rPr>
      <w:b/>
      <w:bCs/>
    </w:rPr>
  </w:style>
  <w:style w:type="character" w:customStyle="1" w:styleId="KommentarthemaZchn">
    <w:name w:val="Kommentarthema Zchn"/>
    <w:basedOn w:val="KommentartextZchn"/>
    <w:link w:val="Kommentarthema"/>
    <w:uiPriority w:val="99"/>
    <w:semiHidden/>
    <w:rsid w:val="00A9195C"/>
    <w:rPr>
      <w:rFonts w:ascii="Verdana" w:hAnsi="Verdana"/>
      <w:b/>
      <w:bCs/>
      <w:sz w:val="20"/>
      <w:szCs w:val="20"/>
    </w:rPr>
  </w:style>
  <w:style w:type="paragraph" w:styleId="Kopfzeile">
    <w:name w:val="header"/>
    <w:basedOn w:val="Standard"/>
    <w:link w:val="KopfzeileZchn"/>
    <w:uiPriority w:val="99"/>
    <w:unhideWhenUsed/>
    <w:rsid w:val="00497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938"/>
    <w:rPr>
      <w:rFonts w:ascii="Verdana" w:hAnsi="Verdana"/>
      <w:sz w:val="18"/>
    </w:rPr>
  </w:style>
  <w:style w:type="paragraph" w:styleId="Fuzeile">
    <w:name w:val="footer"/>
    <w:basedOn w:val="Standard"/>
    <w:link w:val="FuzeileZchn"/>
    <w:uiPriority w:val="99"/>
    <w:unhideWhenUsed/>
    <w:rsid w:val="00497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938"/>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merkungen xmlns="18e25b9f-baa3-486c-874a-722a99e718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8AADF21D1F0F45B128678A8D4CE87A" ma:contentTypeVersion="4" ma:contentTypeDescription="Ein neues Dokument erstellen." ma:contentTypeScope="" ma:versionID="101b59e143385f2ffc96bbc24ae80e6c">
  <xsd:schema xmlns:xsd="http://www.w3.org/2001/XMLSchema" xmlns:xs="http://www.w3.org/2001/XMLSchema" xmlns:p="http://schemas.microsoft.com/office/2006/metadata/properties" xmlns:ns2="18e25b9f-baa3-486c-874a-722a99e71820" xmlns:ns3="ec2aebd4-232c-4c87-8dfa-1f0bbf0fb70a" targetNamespace="http://schemas.microsoft.com/office/2006/metadata/properties" ma:root="true" ma:fieldsID="531458251cfc517ef8ed3b18ee3c8fe7" ns2:_="" ns3:_="">
    <xsd:import namespace="18e25b9f-baa3-486c-874a-722a99e71820"/>
    <xsd:import namespace="ec2aebd4-232c-4c87-8dfa-1f0bbf0fb70a"/>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25b9f-baa3-486c-874a-722a99e71820"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aebd4-232c-4c87-8dfa-1f0bbf0fb70a"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B4C10-1741-494E-864E-3AEF46FAAC6F}">
  <ds:schemaRefs>
    <ds:schemaRef ds:uri="http://schemas.microsoft.com/office/2006/metadata/properties"/>
    <ds:schemaRef ds:uri="http://schemas.microsoft.com/office/infopath/2007/PartnerControls"/>
    <ds:schemaRef ds:uri="18e25b9f-baa3-486c-874a-722a99e71820"/>
  </ds:schemaRefs>
</ds:datastoreItem>
</file>

<file path=customXml/itemProps2.xml><?xml version="1.0" encoding="utf-8"?>
<ds:datastoreItem xmlns:ds="http://schemas.openxmlformats.org/officeDocument/2006/customXml" ds:itemID="{15D8E1A3-F4AF-46AB-8685-85377CD40689}">
  <ds:schemaRefs>
    <ds:schemaRef ds:uri="http://schemas.microsoft.com/sharepoint/v3/contenttype/forms"/>
  </ds:schemaRefs>
</ds:datastoreItem>
</file>

<file path=customXml/itemProps3.xml><?xml version="1.0" encoding="utf-8"?>
<ds:datastoreItem xmlns:ds="http://schemas.openxmlformats.org/officeDocument/2006/customXml" ds:itemID="{F294A215-5657-4D29-96B4-A5A681CE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25b9f-baa3-486c-874a-722a99e71820"/>
    <ds:schemaRef ds:uri="ec2aebd4-232c-4c87-8dfa-1f0bbf0f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Energie AG Oberösterreich</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Haingartner Barbara</dc:creator>
  <cp:lastModifiedBy>Christian Peter</cp:lastModifiedBy>
  <cp:revision>3</cp:revision>
  <cp:lastPrinted>2017-11-17T09:20:00Z</cp:lastPrinted>
  <dcterms:created xsi:type="dcterms:W3CDTF">2017-11-17T11:12:00Z</dcterms:created>
  <dcterms:modified xsi:type="dcterms:W3CDTF">2017-11-30T07:48:00Z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0x0101005F8AADF21D1F0F45B128678A8D4CE87A</vt:lpwstr>
  </property>
</Properties>
</file>